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8F7932" w:rsidP="00723650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;mso-position-horizontal:absolute" o:ole="" filled="t">
            <v:imagedata r:id="rId7" o:title=""/>
            <o:lock v:ext="edit" aspectratio="f"/>
          </v:shape>
          <o:OLEObject Type="Embed" ProgID="Word.Picture.8" ShapeID="_x0000_i1025" DrawAspect="Content" ObjectID="_1721721364" r:id="rId8"/>
        </w:object>
      </w:r>
    </w:p>
    <w:p w:rsidR="004B1AFB" w:rsidRDefault="004B1AFB" w:rsidP="00723650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4B1AFB" w:rsidRDefault="004B1AFB" w:rsidP="00723650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8F7932" w:rsidRDefault="004B1AFB" w:rsidP="00723650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8F7932">
        <w:rPr>
          <w:bCs w:val="0"/>
          <w:color w:val="000000"/>
          <w:w w:val="120"/>
          <w:sz w:val="28"/>
          <w:szCs w:val="28"/>
        </w:rPr>
        <w:t>ЬК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8F7932">
        <w:rPr>
          <w:bCs w:val="0"/>
          <w:color w:val="000000"/>
          <w:w w:val="120"/>
          <w:sz w:val="28"/>
          <w:szCs w:val="28"/>
        </w:rPr>
        <w:t xml:space="preserve"> ОБЛАСТ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723650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  <w:bookmarkStart w:id="0" w:name="_GoBack"/>
      <w:bookmarkEnd w:id="0"/>
    </w:p>
    <w:p w:rsidR="004B1AFB" w:rsidRPr="004B1AFB" w:rsidRDefault="005E26AD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1115" r="34290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D4EE4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850A15">
        <w:rPr>
          <w:sz w:val="28"/>
          <w:szCs w:val="28"/>
          <w:lang w:val="uk-UA"/>
        </w:rPr>
        <w:t>ід    11</w:t>
      </w:r>
      <w:r w:rsidR="005F4DF0">
        <w:rPr>
          <w:sz w:val="28"/>
          <w:szCs w:val="28"/>
          <w:lang w:val="uk-UA"/>
        </w:rPr>
        <w:t xml:space="preserve">  серп</w:t>
      </w:r>
      <w:r w:rsidR="00C60821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8F7932">
        <w:rPr>
          <w:sz w:val="28"/>
          <w:szCs w:val="28"/>
          <w:lang w:val="uk-UA"/>
        </w:rPr>
        <w:t>2</w:t>
      </w:r>
      <w:r w:rsidR="005F4DF0">
        <w:rPr>
          <w:sz w:val="28"/>
          <w:szCs w:val="28"/>
          <w:lang w:val="uk-UA"/>
        </w:rPr>
        <w:t>2</w:t>
      </w:r>
      <w:r w:rsidRPr="0027746E">
        <w:rPr>
          <w:sz w:val="28"/>
          <w:szCs w:val="28"/>
          <w:lang w:val="uk-UA"/>
        </w:rPr>
        <w:t xml:space="preserve"> р</w:t>
      </w:r>
      <w:r w:rsidR="00181C2D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723650">
        <w:rPr>
          <w:sz w:val="28"/>
          <w:szCs w:val="28"/>
          <w:lang w:val="uk-UA"/>
        </w:rPr>
        <w:t>202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C60821" w:rsidRDefault="004B1AFB" w:rsidP="004B1AFB">
      <w:pPr>
        <w:ind w:left="180" w:right="-5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6F4791" w:rsidRPr="005F4DF0" w:rsidRDefault="00126192" w:rsidP="007C6340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</w:t>
      </w:r>
      <w:r w:rsidR="005F4DF0" w:rsidRPr="005F4DF0">
        <w:rPr>
          <w:sz w:val="28"/>
          <w:szCs w:val="28"/>
          <w:lang w:val="uk-UA"/>
        </w:rPr>
        <w:t xml:space="preserve">Про внесення змін до Програми </w:t>
      </w:r>
    </w:p>
    <w:p w:rsidR="005F4DF0" w:rsidRDefault="005F4DF0" w:rsidP="007C6340">
      <w:pPr>
        <w:rPr>
          <w:sz w:val="28"/>
          <w:szCs w:val="28"/>
          <w:lang w:val="uk-UA"/>
        </w:rPr>
      </w:pPr>
      <w:r w:rsidRPr="005F4DF0">
        <w:rPr>
          <w:sz w:val="28"/>
          <w:szCs w:val="28"/>
          <w:lang w:val="uk-UA"/>
        </w:rPr>
        <w:t xml:space="preserve">  міграційної політики та здійснення </w:t>
      </w:r>
    </w:p>
    <w:p w:rsidR="005F4DF0" w:rsidRDefault="005F4DF0" w:rsidP="007C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5F4DF0">
        <w:rPr>
          <w:sz w:val="28"/>
          <w:szCs w:val="28"/>
          <w:lang w:val="uk-UA"/>
        </w:rPr>
        <w:t>заходів</w:t>
      </w:r>
      <w:r>
        <w:rPr>
          <w:sz w:val="28"/>
          <w:szCs w:val="28"/>
          <w:lang w:val="uk-UA"/>
        </w:rPr>
        <w:t xml:space="preserve"> щодо надання </w:t>
      </w:r>
    </w:p>
    <w:p w:rsidR="005F4DF0" w:rsidRDefault="005F4DF0" w:rsidP="007C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адміністративних послуг у сфері       </w:t>
      </w:r>
    </w:p>
    <w:p w:rsidR="005F4DF0" w:rsidRDefault="005F4DF0" w:rsidP="007C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громадянства, імміграції та </w:t>
      </w:r>
    </w:p>
    <w:p w:rsidR="005F4DF0" w:rsidRDefault="005F4DF0" w:rsidP="007C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реєстрації фізичних осіб </w:t>
      </w:r>
    </w:p>
    <w:p w:rsidR="005F4DF0" w:rsidRPr="005F4DF0" w:rsidRDefault="005F4DF0" w:rsidP="007C6340">
      <w:pPr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  на 2022-2023 роки</w:t>
      </w:r>
    </w:p>
    <w:p w:rsidR="005F4DF0" w:rsidRDefault="005F4DF0" w:rsidP="00C60821">
      <w:pPr>
        <w:ind w:firstLine="567"/>
        <w:jc w:val="both"/>
        <w:rPr>
          <w:sz w:val="28"/>
          <w:szCs w:val="28"/>
          <w:lang w:val="uk-UA"/>
        </w:rPr>
      </w:pPr>
    </w:p>
    <w:p w:rsidR="005F4DF0" w:rsidRDefault="004C71AD" w:rsidP="005F4DF0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ідповідно </w:t>
      </w:r>
      <w:r w:rsidR="005E26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до</w:t>
      </w:r>
      <w:r w:rsidR="005F4DF0"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Закону України «Про місцев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е самоврядування в Україні», </w:t>
      </w:r>
      <w:r w:rsidR="005F4DF0"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Бюджетного кодексу України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та </w:t>
      </w:r>
      <w:r w:rsidR="005F4DF0" w:rsidRPr="00181BF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Постанови Кабінету Міністрів України № 252 від 11 березня 2022 року «Деякі питання формування та виконання місцевих бюджетів у період воєнного стану»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, беручи до уваги лист </w:t>
      </w:r>
      <w:r w:rsidR="005F4DF0"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Рогатинського відділу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5F4DF0"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Управління 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Державної міграційної служби</w:t>
      </w:r>
      <w:r w:rsidR="005F4DF0" w:rsidRPr="004204F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України в Івано-Франківській області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4C71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№2622-213/2622.1-22 від 30.07.2022 року </w:t>
      </w:r>
      <w:r w:rsidR="005F4DF0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та з метою забезпечення якісного надання громадянам адміністративних послуг, виконавчий комітет міської ради ВИРІШИВ:</w:t>
      </w:r>
    </w:p>
    <w:p w:rsidR="005E26AD" w:rsidRDefault="005E26AD" w:rsidP="005E26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1.Внести зміни </w:t>
      </w:r>
      <w:r w:rsidRPr="005E26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 Програми міграційної політики та здійснення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заходів </w:t>
      </w:r>
      <w:r w:rsidRPr="005E26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щодо надання адміністративних послуг у сфері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</w:t>
      </w:r>
      <w:r w:rsidRPr="005E26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громадянства, імміграції та реєстрації фізичних осіб на 2022-2023 роки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, затвердженої рішенням виконавчого комітету Рогатинської міської ради №191 від 12 липня 2022 року :</w:t>
      </w:r>
    </w:p>
    <w:p w:rsidR="005E26AD" w:rsidRDefault="005E26AD" w:rsidP="005E26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1.1.пункт 1 розділу 5 «Перелік заходів та обсяги фінансового забезпечення Програми»  доповнити словами – придбання комп’ютерної техніки та комплектуючих до неї, офісних меблів.</w:t>
      </w:r>
    </w:p>
    <w:p w:rsidR="005E26AD" w:rsidRDefault="005E26AD" w:rsidP="005E26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5E26AD" w:rsidRDefault="005E26AD" w:rsidP="004C71AD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Міський голова                                               </w:t>
      </w:r>
      <w:r w:rsidR="004C71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            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                 Сергій НАСАЛИК</w:t>
      </w:r>
    </w:p>
    <w:p w:rsidR="005E26AD" w:rsidRDefault="005E26AD" w:rsidP="005E26AD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5E26AD" w:rsidRDefault="005E26AD" w:rsidP="004C71AD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Керуючий справами </w:t>
      </w:r>
    </w:p>
    <w:p w:rsidR="005E26AD" w:rsidRDefault="005E26AD" w:rsidP="004C71AD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виконавчого комітету                                               </w:t>
      </w:r>
      <w:r w:rsidR="004C71A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           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       Олег ВОВКУН</w:t>
      </w:r>
    </w:p>
    <w:p w:rsidR="006F4791" w:rsidRPr="005F4DF0" w:rsidRDefault="004C71AD" w:rsidP="005F4D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sectPr w:rsidR="006F4791" w:rsidRPr="005F4DF0" w:rsidSect="0002451E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8F8" w:rsidRDefault="003C38F8" w:rsidP="00885297">
      <w:r>
        <w:separator/>
      </w:r>
    </w:p>
  </w:endnote>
  <w:endnote w:type="continuationSeparator" w:id="0">
    <w:p w:rsidR="003C38F8" w:rsidRDefault="003C38F8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8F8" w:rsidRDefault="003C38F8" w:rsidP="00885297">
      <w:r>
        <w:separator/>
      </w:r>
    </w:p>
  </w:footnote>
  <w:footnote w:type="continuationSeparator" w:id="0">
    <w:p w:rsidR="003C38F8" w:rsidRDefault="003C38F8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E027A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34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139E3"/>
    <w:multiLevelType w:val="multilevel"/>
    <w:tmpl w:val="F1BEB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A5911"/>
    <w:multiLevelType w:val="multilevel"/>
    <w:tmpl w:val="34ECA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B5364CE"/>
    <w:multiLevelType w:val="multilevel"/>
    <w:tmpl w:val="1B3E77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17"/>
        <w:szCs w:val="17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74F0B11"/>
    <w:multiLevelType w:val="multilevel"/>
    <w:tmpl w:val="971A3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209E9"/>
    <w:multiLevelType w:val="multilevel"/>
    <w:tmpl w:val="94B46B7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abstractNum w:abstractNumId="20" w15:restartNumberingAfterBreak="0">
    <w:nsid w:val="7D050E3F"/>
    <w:multiLevelType w:val="hybridMultilevel"/>
    <w:tmpl w:val="6D12B7FE"/>
    <w:lvl w:ilvl="0" w:tplc="1BA63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0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3"/>
  </w:num>
  <w:num w:numId="10">
    <w:abstractNumId w:val="15"/>
  </w:num>
  <w:num w:numId="11">
    <w:abstractNumId w:val="4"/>
  </w:num>
  <w:num w:numId="12">
    <w:abstractNumId w:val="14"/>
  </w:num>
  <w:num w:numId="13">
    <w:abstractNumId w:val="16"/>
  </w:num>
  <w:num w:numId="14">
    <w:abstractNumId w:val="19"/>
  </w:num>
  <w:num w:numId="15">
    <w:abstractNumId w:val="7"/>
  </w:num>
  <w:num w:numId="16">
    <w:abstractNumId w:val="11"/>
  </w:num>
  <w:num w:numId="17">
    <w:abstractNumId w:val="17"/>
  </w:num>
  <w:num w:numId="18">
    <w:abstractNumId w:val="5"/>
  </w:num>
  <w:num w:numId="19">
    <w:abstractNumId w:val="3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51E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8C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54E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399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084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8F8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0A9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675E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3F70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1AD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9E8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6AD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4DF0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3C7E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79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3650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6340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0A15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49B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62CD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7A4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5C0A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5DAA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70F"/>
    <w:rsid w:val="00F979A4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6613E"/>
  <w15:docId w15:val="{D067D3F6-6094-4457-B9F3-0E434860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rmal (Web)"/>
    <w:basedOn w:val="a"/>
    <w:uiPriority w:val="99"/>
    <w:unhideWhenUsed/>
    <w:rsid w:val="005F4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8</cp:revision>
  <cp:lastPrinted>2017-04-03T13:58:00Z</cp:lastPrinted>
  <dcterms:created xsi:type="dcterms:W3CDTF">2022-08-08T13:11:00Z</dcterms:created>
  <dcterms:modified xsi:type="dcterms:W3CDTF">2022-08-11T08:10:00Z</dcterms:modified>
</cp:coreProperties>
</file>